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37C63" w14:textId="77777777" w:rsidR="00AC2A25" w:rsidRPr="00EE566E" w:rsidRDefault="00AC2A25" w:rsidP="00AC2A25">
      <w:pPr>
        <w:spacing w:before="0" w:beforeAutospacing="0" w:after="0" w:afterAutospacing="0"/>
        <w:ind w:firstLine="0"/>
        <w:jc w:val="center"/>
        <w:rPr>
          <w:rFonts w:ascii="Arial" w:hAnsi="Arial" w:cs="Arial"/>
          <w:sz w:val="32"/>
          <w:szCs w:val="32"/>
        </w:rPr>
      </w:pPr>
      <w:r w:rsidRPr="00EE566E">
        <w:rPr>
          <w:rFonts w:ascii="Arial" w:hAnsi="Arial" w:cs="Arial"/>
          <w:sz w:val="32"/>
          <w:szCs w:val="32"/>
        </w:rPr>
        <w:t>Spilaleikur</w:t>
      </w:r>
    </w:p>
    <w:p w14:paraId="59D7DC8C" w14:textId="77777777" w:rsidR="00AC2A25" w:rsidRDefault="00AC2A25" w:rsidP="00AC2A25">
      <w:pPr>
        <w:spacing w:before="0" w:beforeAutospacing="0" w:after="0" w:afterAutospacing="0"/>
        <w:ind w:firstLine="0"/>
        <w:jc w:val="left"/>
        <w:rPr>
          <w:rFonts w:ascii="Arial" w:hAnsi="Arial" w:cs="Arial"/>
          <w:sz w:val="24"/>
          <w:szCs w:val="24"/>
        </w:rPr>
      </w:pPr>
    </w:p>
    <w:p w14:paraId="4934C6FE" w14:textId="77777777" w:rsidR="00AC2A25" w:rsidRDefault="00AC2A25" w:rsidP="00AC2A25">
      <w:pPr>
        <w:spacing w:before="0" w:beforeAutospacing="0" w:after="0" w:afterAutospacing="0"/>
        <w:ind w:firstLine="0"/>
        <w:jc w:val="left"/>
        <w:rPr>
          <w:rFonts w:ascii="Arial" w:hAnsi="Arial" w:cs="Arial"/>
          <w:sz w:val="24"/>
          <w:szCs w:val="24"/>
        </w:rPr>
      </w:pPr>
      <w:r>
        <w:rPr>
          <w:rFonts w:ascii="Arial" w:hAnsi="Arial" w:cs="Arial"/>
          <w:sz w:val="24"/>
          <w:szCs w:val="24"/>
        </w:rPr>
        <w:t xml:space="preserve">Markmiðið með leiknum er að byggja upp góða liðsheild og bekkjaranda. </w:t>
      </w:r>
    </w:p>
    <w:p w14:paraId="08C2D9D7" w14:textId="77777777" w:rsidR="00AC2A25" w:rsidRDefault="00AC2A25" w:rsidP="00AC2A25">
      <w:pPr>
        <w:spacing w:before="0" w:beforeAutospacing="0" w:after="0" w:afterAutospacing="0"/>
        <w:ind w:firstLine="0"/>
        <w:jc w:val="left"/>
        <w:rPr>
          <w:rFonts w:ascii="Arial" w:hAnsi="Arial" w:cs="Arial"/>
          <w:sz w:val="24"/>
          <w:szCs w:val="24"/>
        </w:rPr>
      </w:pPr>
    </w:p>
    <w:p w14:paraId="362BBF3C" w14:textId="77777777" w:rsidR="00AC2A25" w:rsidRDefault="00AC2A25" w:rsidP="00AC2A25">
      <w:pPr>
        <w:spacing w:before="0" w:beforeAutospacing="0" w:after="0" w:afterAutospacing="0"/>
        <w:ind w:firstLine="0"/>
        <w:jc w:val="left"/>
        <w:rPr>
          <w:rFonts w:ascii="Arial" w:hAnsi="Arial" w:cs="Arial"/>
          <w:sz w:val="24"/>
          <w:szCs w:val="24"/>
        </w:rPr>
      </w:pPr>
      <w:r>
        <w:rPr>
          <w:rFonts w:ascii="Arial" w:hAnsi="Arial" w:cs="Arial"/>
          <w:sz w:val="24"/>
          <w:szCs w:val="24"/>
        </w:rPr>
        <w:t>Framkvæmd:</w:t>
      </w:r>
    </w:p>
    <w:p w14:paraId="47542821" w14:textId="77777777" w:rsidR="00AC2A25" w:rsidRDefault="00AC2A25" w:rsidP="00AC2A25">
      <w:pPr>
        <w:spacing w:before="0" w:beforeAutospacing="0" w:after="0" w:afterAutospacing="0"/>
        <w:ind w:firstLine="0"/>
        <w:jc w:val="left"/>
        <w:rPr>
          <w:rFonts w:ascii="Arial" w:hAnsi="Arial" w:cs="Arial"/>
          <w:sz w:val="24"/>
          <w:szCs w:val="24"/>
        </w:rPr>
      </w:pPr>
      <w:r>
        <w:rPr>
          <w:rFonts w:ascii="Arial" w:hAnsi="Arial" w:cs="Arial"/>
          <w:sz w:val="24"/>
          <w:szCs w:val="24"/>
        </w:rPr>
        <w:t xml:space="preserve">Kennarinn sýnir nemendum spil, hjarta, spaða, tígul og lauf. Hver tegund táknar eina heild, eða fjölskyldu. Kennarinn gefur </w:t>
      </w:r>
      <w:r w:rsidR="006065CB">
        <w:rPr>
          <w:rFonts w:ascii="Arial" w:hAnsi="Arial" w:cs="Arial"/>
          <w:sz w:val="24"/>
          <w:szCs w:val="24"/>
        </w:rPr>
        <w:t>hverjum nemanda eitt spil</w:t>
      </w:r>
      <w:r>
        <w:rPr>
          <w:rFonts w:ascii="Arial" w:hAnsi="Arial" w:cs="Arial"/>
          <w:sz w:val="24"/>
          <w:szCs w:val="24"/>
        </w:rPr>
        <w:t xml:space="preserve">. Spilar síðan tónlist í smá stund. Á meðan tónlistin er spiluð eiga nemendur að ganga um stofuna og skiptast á spilum eins oft og hægt er. Um leið og tónlistin stöðvast eiga nemendur að hópa sig saman eftir því hvaða tegund af spili þau eru með. Hjarta táknar eina „fjölskyldu“, tígull táknar aðra og svo framvegis. Því fljótari sem þau eru að finna sína fjölskyldu því fleiri stig fá þeir nemendur. </w:t>
      </w:r>
    </w:p>
    <w:p w14:paraId="029450D6" w14:textId="77777777" w:rsidR="00AC2A25" w:rsidRDefault="00AC2A25" w:rsidP="00AC2A25">
      <w:pPr>
        <w:spacing w:before="0" w:beforeAutospacing="0" w:after="0" w:afterAutospacing="0"/>
        <w:ind w:firstLine="0"/>
        <w:jc w:val="left"/>
        <w:rPr>
          <w:rFonts w:ascii="Arial" w:hAnsi="Arial" w:cs="Arial"/>
          <w:sz w:val="24"/>
          <w:szCs w:val="24"/>
        </w:rPr>
      </w:pPr>
      <w:r>
        <w:rPr>
          <w:rFonts w:ascii="Arial" w:hAnsi="Arial" w:cs="Arial"/>
          <w:noProof/>
          <w:sz w:val="24"/>
          <w:szCs w:val="24"/>
          <w:lang w:val="en-US"/>
        </w:rPr>
        <w:drawing>
          <wp:anchor distT="0" distB="0" distL="114300" distR="114300" simplePos="0" relativeHeight="251659264" behindDoc="1" locked="0" layoutInCell="1" allowOverlap="1" wp14:anchorId="525956B4" wp14:editId="48600DA2">
            <wp:simplePos x="0" y="0"/>
            <wp:positionH relativeFrom="column">
              <wp:posOffset>2862580</wp:posOffset>
            </wp:positionH>
            <wp:positionV relativeFrom="paragraph">
              <wp:posOffset>458470</wp:posOffset>
            </wp:positionV>
            <wp:extent cx="1771650" cy="1800225"/>
            <wp:effectExtent l="19050" t="0" r="0" b="0"/>
            <wp:wrapTight wrapText="bothSides">
              <wp:wrapPolygon edited="0">
                <wp:start x="9987" y="0"/>
                <wp:lineTo x="-232" y="2743"/>
                <wp:lineTo x="-232" y="3657"/>
                <wp:lineTo x="2090" y="7314"/>
                <wp:lineTo x="5342" y="10971"/>
                <wp:lineTo x="4877" y="14629"/>
                <wp:lineTo x="3716" y="16457"/>
                <wp:lineTo x="3484" y="17371"/>
                <wp:lineTo x="3948" y="18286"/>
                <wp:lineTo x="2323" y="21257"/>
                <wp:lineTo x="3019" y="21486"/>
                <wp:lineTo x="13471" y="21486"/>
                <wp:lineTo x="14865" y="21486"/>
                <wp:lineTo x="17419" y="21486"/>
                <wp:lineTo x="18581" y="20343"/>
                <wp:lineTo x="17884" y="18286"/>
                <wp:lineTo x="19277" y="17371"/>
                <wp:lineTo x="20671" y="15314"/>
                <wp:lineTo x="20206" y="14629"/>
                <wp:lineTo x="21600" y="12571"/>
                <wp:lineTo x="21600" y="12114"/>
                <wp:lineTo x="20903" y="10971"/>
                <wp:lineTo x="17884" y="7543"/>
                <wp:lineTo x="17652" y="7314"/>
                <wp:lineTo x="18581" y="5257"/>
                <wp:lineTo x="17187" y="4343"/>
                <wp:lineTo x="12077" y="3200"/>
                <wp:lineTo x="12542" y="686"/>
                <wp:lineTo x="12077" y="0"/>
                <wp:lineTo x="9987" y="0"/>
              </wp:wrapPolygon>
            </wp:wrapTight>
            <wp:docPr id="6" name="Mynd 7" descr="C:\Documents and Settings\elvaba\Local Settings\Temporary Internet Files\Content.IE5\RSNSDZYS\MC90007862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elvaba\Local Settings\Temporary Internet Files\Content.IE5\RSNSDZYS\MC900078629[1].WMF"/>
                    <pic:cNvPicPr>
                      <a:picLocks noChangeAspect="1" noChangeArrowheads="1"/>
                    </pic:cNvPicPr>
                  </pic:nvPicPr>
                  <pic:blipFill>
                    <a:blip r:embed="rId5"/>
                    <a:srcRect/>
                    <a:stretch>
                      <a:fillRect/>
                    </a:stretch>
                  </pic:blipFill>
                  <pic:spPr bwMode="auto">
                    <a:xfrm>
                      <a:off x="0" y="0"/>
                      <a:ext cx="1771650" cy="1800225"/>
                    </a:xfrm>
                    <a:prstGeom prst="rect">
                      <a:avLst/>
                    </a:prstGeom>
                    <a:noFill/>
                    <a:ln w="9525">
                      <a:noFill/>
                      <a:miter lim="800000"/>
                      <a:headEnd/>
                      <a:tailEnd/>
                    </a:ln>
                  </pic:spPr>
                </pic:pic>
              </a:graphicData>
            </a:graphic>
          </wp:anchor>
        </w:drawing>
      </w:r>
      <w:r>
        <w:rPr>
          <w:rFonts w:ascii="Arial" w:hAnsi="Arial" w:cs="Arial"/>
          <w:sz w:val="24"/>
          <w:szCs w:val="24"/>
        </w:rPr>
        <w:tab/>
        <w:t xml:space="preserve">Hægt er að endurtaka leikinn nokkrum sinnum og sjá svo hvaða nemendur fengu flest stig. </w:t>
      </w:r>
    </w:p>
    <w:p w14:paraId="0EEDC2DD" w14:textId="77777777" w:rsidR="00110035" w:rsidRDefault="00110035">
      <w:bookmarkStart w:id="0" w:name="_GoBack"/>
      <w:bookmarkEnd w:id="0"/>
    </w:p>
    <w:sectPr w:rsidR="00110035" w:rsidSect="00110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C2A25"/>
    <w:rsid w:val="00110035"/>
    <w:rsid w:val="003065A6"/>
    <w:rsid w:val="006065CB"/>
    <w:rsid w:val="00AC2A25"/>
    <w:rsid w:val="00BC1810"/>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CB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629</Characters>
  <Application>Microsoft Macintosh Word</Application>
  <DocSecurity>0</DocSecurity>
  <Lines>5</Lines>
  <Paragraphs>1</Paragraphs>
  <ScaleCrop>false</ScaleCrop>
  <Company>Hofsstadaskoli Gardabae</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elvaba</dc:creator>
  <cp:keywords/>
  <dc:description/>
  <cp:lastModifiedBy>Johann Bjornsson</cp:lastModifiedBy>
  <cp:revision>2</cp:revision>
  <dcterms:created xsi:type="dcterms:W3CDTF">2012-04-02T10:27:00Z</dcterms:created>
  <dcterms:modified xsi:type="dcterms:W3CDTF">2012-05-13T18:12:00Z</dcterms:modified>
</cp:coreProperties>
</file>