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BBD1A" w14:textId="77777777" w:rsidR="00166159" w:rsidRPr="00E34DDE" w:rsidRDefault="00166159" w:rsidP="00166159">
      <w:pPr>
        <w:spacing w:before="0" w:beforeAutospacing="0" w:after="0" w:afterAutospacing="0"/>
        <w:ind w:firstLine="0"/>
        <w:jc w:val="center"/>
        <w:rPr>
          <w:rFonts w:ascii="Arial" w:hAnsi="Arial" w:cs="Arial"/>
          <w:sz w:val="32"/>
          <w:szCs w:val="32"/>
        </w:rPr>
      </w:pPr>
      <w:r w:rsidRPr="00E34DDE">
        <w:rPr>
          <w:rFonts w:ascii="Arial" w:hAnsi="Arial" w:cs="Arial"/>
          <w:sz w:val="32"/>
          <w:szCs w:val="32"/>
        </w:rPr>
        <w:t>Hrósleikur</w:t>
      </w:r>
    </w:p>
    <w:p w14:paraId="55C23CD3" w14:textId="77777777" w:rsidR="00166159" w:rsidRPr="00CD5C9C" w:rsidRDefault="00166159" w:rsidP="00166159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 w:rsidRPr="00CD5C9C">
        <w:rPr>
          <w:rFonts w:ascii="Arial" w:hAnsi="Arial" w:cs="Arial"/>
          <w:sz w:val="24"/>
          <w:szCs w:val="24"/>
        </w:rPr>
        <w:t>Verkefnið er ætlað hóp nemenda sem þurfa að styrkja sjálfsmynd sína og samskiptafærni. Hægt er að vinna verkefnið í lok bekkjarfunda eða</w:t>
      </w:r>
      <w:r>
        <w:rPr>
          <w:rFonts w:ascii="Arial" w:hAnsi="Arial" w:cs="Arial"/>
          <w:sz w:val="24"/>
          <w:szCs w:val="24"/>
        </w:rPr>
        <w:t xml:space="preserve"> í</w:t>
      </w:r>
      <w:r w:rsidRPr="00CD5C9C">
        <w:rPr>
          <w:rFonts w:ascii="Arial" w:hAnsi="Arial" w:cs="Arial"/>
          <w:sz w:val="24"/>
          <w:szCs w:val="24"/>
        </w:rPr>
        <w:t xml:space="preserve"> fræðslu með nemendum. </w:t>
      </w:r>
    </w:p>
    <w:p w14:paraId="17A45534" w14:textId="77777777" w:rsidR="00166159" w:rsidRPr="00CD5C9C" w:rsidRDefault="00166159" w:rsidP="00166159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16656A9C" w14:textId="77777777" w:rsidR="00166159" w:rsidRPr="00CD5C9C" w:rsidRDefault="00166159" w:rsidP="00166159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 w:rsidRPr="00CD5C9C">
        <w:rPr>
          <w:rFonts w:ascii="Arial" w:hAnsi="Arial" w:cs="Arial"/>
          <w:sz w:val="24"/>
          <w:szCs w:val="24"/>
        </w:rPr>
        <w:t xml:space="preserve">Framkvæmd: </w:t>
      </w:r>
    </w:p>
    <w:p w14:paraId="4BB7976C" w14:textId="77777777" w:rsidR="00166159" w:rsidRPr="00CD5C9C" w:rsidRDefault="00166159" w:rsidP="00166159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 w:rsidRPr="00CD5C9C">
        <w:rPr>
          <w:rFonts w:ascii="Arial" w:hAnsi="Arial" w:cs="Arial"/>
          <w:sz w:val="24"/>
          <w:szCs w:val="24"/>
        </w:rPr>
        <w:t xml:space="preserve">Hver nemandi fær umslag sem hann merkir með nafni sínu og skreytir. Í lok hvers tíma fá nemendur miða. Kennari dregur upp nafn eins nemanda og eiga hinir að skrifa falleg orð, hrós eða hvatningu til þess nemanda á miðann. Miðunum er síðan safnað saman í umslag viðkomandi. </w:t>
      </w:r>
    </w:p>
    <w:p w14:paraId="5D38DF47" w14:textId="77777777" w:rsidR="00166159" w:rsidRPr="00CD5C9C" w:rsidRDefault="00166159" w:rsidP="00166159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 w:rsidRPr="00CD5C9C">
        <w:rPr>
          <w:rFonts w:ascii="Arial" w:hAnsi="Arial" w:cs="Arial"/>
          <w:sz w:val="24"/>
          <w:szCs w:val="24"/>
        </w:rPr>
        <w:tab/>
        <w:t xml:space="preserve">Leikurinn getur </w:t>
      </w:r>
      <w:r>
        <w:rPr>
          <w:rFonts w:ascii="Arial" w:hAnsi="Arial" w:cs="Arial"/>
          <w:sz w:val="24"/>
          <w:szCs w:val="24"/>
        </w:rPr>
        <w:t>verið í gangi</w:t>
      </w:r>
      <w:r w:rsidRPr="00CD5C9C">
        <w:rPr>
          <w:rFonts w:ascii="Arial" w:hAnsi="Arial" w:cs="Arial"/>
          <w:sz w:val="24"/>
          <w:szCs w:val="24"/>
        </w:rPr>
        <w:t xml:space="preserve"> út eina skólaönn og þarf kennarinn að sjá til þess að allir nemendur fái miða í sitt umslag. Nemendur geta síðan opnað umslögin sín saman og lesið upp valda miða. </w:t>
      </w:r>
    </w:p>
    <w:p w14:paraId="69DA86D9" w14:textId="77777777" w:rsidR="00166159" w:rsidRPr="00CD5C9C" w:rsidRDefault="00166159" w:rsidP="00166159">
      <w:pPr>
        <w:spacing w:before="0" w:beforeAutospacing="0" w:after="0" w:afterAutospacing="0"/>
        <w:ind w:firstLine="708"/>
        <w:jc w:val="left"/>
        <w:rPr>
          <w:rFonts w:ascii="Arial" w:hAnsi="Arial" w:cs="Arial"/>
          <w:sz w:val="24"/>
          <w:szCs w:val="24"/>
        </w:rPr>
      </w:pPr>
      <w:r w:rsidRPr="00CD5C9C">
        <w:rPr>
          <w:rFonts w:ascii="Arial" w:hAnsi="Arial" w:cs="Arial"/>
          <w:sz w:val="24"/>
          <w:szCs w:val="24"/>
        </w:rPr>
        <w:t>Aðrar útfærslur af leiknum eru mögulegar. Til dæmis er hægt að láta nemendur sitja í hring og láta umslögin ganga hringinn. Þegar nemandi h</w:t>
      </w:r>
      <w:r w:rsidR="00356786">
        <w:rPr>
          <w:rFonts w:ascii="Arial" w:hAnsi="Arial" w:cs="Arial"/>
          <w:sz w:val="24"/>
          <w:szCs w:val="24"/>
        </w:rPr>
        <w:t>efur fengið umslag sessunautsins</w:t>
      </w:r>
      <w:r w:rsidRPr="00CD5C9C">
        <w:rPr>
          <w:rFonts w:ascii="Arial" w:hAnsi="Arial" w:cs="Arial"/>
          <w:sz w:val="24"/>
          <w:szCs w:val="24"/>
        </w:rPr>
        <w:t xml:space="preserve"> í hendur skrifar hann á miða eitthvað sem ha</w:t>
      </w:r>
      <w:r w:rsidR="00356786">
        <w:rPr>
          <w:rFonts w:ascii="Arial" w:hAnsi="Arial" w:cs="Arial"/>
          <w:sz w:val="24"/>
          <w:szCs w:val="24"/>
        </w:rPr>
        <w:t>nn dáist að í fari sessunautsins</w:t>
      </w:r>
      <w:r w:rsidRPr="00CD5C9C">
        <w:rPr>
          <w:rFonts w:ascii="Arial" w:hAnsi="Arial" w:cs="Arial"/>
          <w:sz w:val="24"/>
          <w:szCs w:val="24"/>
        </w:rPr>
        <w:t>. Umslögin eru síðan látin ganga hringinn þangað ti</w:t>
      </w:r>
      <w:r w:rsidR="00356786">
        <w:rPr>
          <w:rFonts w:ascii="Arial" w:hAnsi="Arial" w:cs="Arial"/>
          <w:sz w:val="24"/>
          <w:szCs w:val="24"/>
        </w:rPr>
        <w:t xml:space="preserve">l </w:t>
      </w:r>
      <w:r w:rsidRPr="00CD5C9C">
        <w:rPr>
          <w:rFonts w:ascii="Arial" w:hAnsi="Arial" w:cs="Arial"/>
          <w:sz w:val="24"/>
          <w:szCs w:val="24"/>
        </w:rPr>
        <w:t xml:space="preserve"> allir hafa</w:t>
      </w:r>
      <w:r>
        <w:rPr>
          <w:rFonts w:ascii="Arial" w:hAnsi="Arial" w:cs="Arial"/>
          <w:sz w:val="24"/>
          <w:szCs w:val="24"/>
        </w:rPr>
        <w:t xml:space="preserve"> skrifað eitthvað um alla í hóp</w:t>
      </w:r>
      <w:r w:rsidRPr="00CD5C9C">
        <w:rPr>
          <w:rFonts w:ascii="Arial" w:hAnsi="Arial" w:cs="Arial"/>
          <w:sz w:val="24"/>
          <w:szCs w:val="24"/>
        </w:rPr>
        <w:t xml:space="preserve">num. Kennarinn getur síðan valið umslag og dregið miða upp úr umslaginu og lesið. Eigandi umslagsins á að giska á hver skrifaði miðann og ef giskað er rétt fær eigandinn stig. </w:t>
      </w:r>
    </w:p>
    <w:p w14:paraId="7F742DC9" w14:textId="77777777" w:rsidR="00166159" w:rsidRPr="00CD5C9C" w:rsidRDefault="00166159" w:rsidP="00166159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</w:p>
    <w:p w14:paraId="270D7AFF" w14:textId="77777777" w:rsidR="00166159" w:rsidRPr="00CD5C9C" w:rsidRDefault="00166159" w:rsidP="00166159">
      <w:pPr>
        <w:spacing w:before="0" w:beforeAutospacing="0" w:after="0" w:afterAutospacing="0"/>
        <w:ind w:firstLine="0"/>
        <w:jc w:val="left"/>
        <w:rPr>
          <w:rFonts w:ascii="Arial" w:hAnsi="Arial" w:cs="Arial"/>
          <w:sz w:val="24"/>
          <w:szCs w:val="24"/>
        </w:rPr>
      </w:pPr>
      <w:r w:rsidRPr="00CD5C9C">
        <w:rPr>
          <w:rFonts w:ascii="Arial" w:hAnsi="Arial" w:cs="Arial"/>
          <w:sz w:val="24"/>
          <w:szCs w:val="24"/>
        </w:rPr>
        <w:t>Umræðuefni:</w:t>
      </w:r>
    </w:p>
    <w:p w14:paraId="4B344F98" w14:textId="77777777" w:rsidR="00166159" w:rsidRPr="00CD5C9C" w:rsidRDefault="00166159" w:rsidP="00166159">
      <w:pPr>
        <w:pStyle w:val="ListParagraph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 w:rsidRPr="00CD5C9C">
        <w:rPr>
          <w:rFonts w:ascii="Arial" w:hAnsi="Arial" w:cs="Arial"/>
          <w:sz w:val="24"/>
          <w:szCs w:val="24"/>
        </w:rPr>
        <w:t>Hvernig líður þér eftir að hafa heyrt allt þetta jákvæða um sjálfa þig?</w:t>
      </w:r>
    </w:p>
    <w:p w14:paraId="30DE5495" w14:textId="77777777" w:rsidR="00166159" w:rsidRPr="00CD5C9C" w:rsidRDefault="00166159" w:rsidP="00166159">
      <w:pPr>
        <w:pStyle w:val="ListParagraph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 w:rsidRPr="00CD5C9C">
        <w:rPr>
          <w:rFonts w:ascii="Arial" w:hAnsi="Arial" w:cs="Arial"/>
          <w:sz w:val="24"/>
          <w:szCs w:val="24"/>
        </w:rPr>
        <w:t>Heyrirðu oft eitthvað jákvætt um þig frá öðrum? Hvernig áhrif hefur það á þig?</w:t>
      </w:r>
    </w:p>
    <w:p w14:paraId="5C5FB437" w14:textId="77777777" w:rsidR="00166159" w:rsidRPr="00CD5C9C" w:rsidRDefault="00166159" w:rsidP="00166159">
      <w:pPr>
        <w:pStyle w:val="ListParagraph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 w:rsidRPr="00CD5C9C">
        <w:rPr>
          <w:rFonts w:ascii="Arial" w:hAnsi="Arial" w:cs="Arial"/>
          <w:sz w:val="24"/>
          <w:szCs w:val="24"/>
        </w:rPr>
        <w:t>Ætlar þú að eiga þetta umslag? Hvers vegna/hvers vegna ekki?</w:t>
      </w:r>
    </w:p>
    <w:p w14:paraId="5E9184E2" w14:textId="77777777" w:rsidR="00166159" w:rsidRPr="00CD5C9C" w:rsidRDefault="00166159" w:rsidP="00166159">
      <w:pPr>
        <w:pStyle w:val="ListParagraph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 w:rsidRPr="00CD5C9C">
        <w:rPr>
          <w:rFonts w:ascii="Arial" w:hAnsi="Arial" w:cs="Arial"/>
          <w:sz w:val="24"/>
          <w:szCs w:val="24"/>
        </w:rPr>
        <w:t>Hvers vegna er mikilvægt fyrir mann að heyra eitthvað jákvætt frá öðrum?</w:t>
      </w:r>
    </w:p>
    <w:p w14:paraId="0FA3C951" w14:textId="77777777" w:rsidR="00166159" w:rsidRPr="00CD5C9C" w:rsidRDefault="00166159" w:rsidP="00166159">
      <w:pPr>
        <w:pStyle w:val="ListParagraph"/>
        <w:numPr>
          <w:ilvl w:val="0"/>
          <w:numId w:val="1"/>
        </w:numPr>
        <w:spacing w:before="0" w:beforeAutospacing="0" w:after="0" w:afterAutospacing="0"/>
        <w:jc w:val="left"/>
        <w:rPr>
          <w:rFonts w:ascii="Arial" w:hAnsi="Arial" w:cs="Arial"/>
          <w:sz w:val="24"/>
          <w:szCs w:val="24"/>
        </w:rPr>
      </w:pPr>
      <w:r w:rsidRPr="00CD5C9C">
        <w:rPr>
          <w:rFonts w:ascii="Arial" w:hAnsi="Arial" w:cs="Arial"/>
          <w:sz w:val="24"/>
          <w:szCs w:val="24"/>
        </w:rPr>
        <w:t>Trúir þú öllu sem var sagt um þig? Hvers vegna/hvers vegna ekki?</w:t>
      </w:r>
    </w:p>
    <w:p w14:paraId="196EDB88" w14:textId="77777777" w:rsidR="00110035" w:rsidRDefault="00110035">
      <w:bookmarkStart w:id="0" w:name="_GoBack"/>
      <w:bookmarkEnd w:id="0"/>
    </w:p>
    <w:sectPr w:rsidR="00110035" w:rsidSect="0011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570D"/>
    <w:multiLevelType w:val="hybridMultilevel"/>
    <w:tmpl w:val="91CA5AB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6159"/>
    <w:rsid w:val="00110035"/>
    <w:rsid w:val="00166159"/>
    <w:rsid w:val="003065A6"/>
    <w:rsid w:val="00356786"/>
    <w:rsid w:val="00BC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31A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Macintosh Word</Application>
  <DocSecurity>0</DocSecurity>
  <Lines>10</Lines>
  <Paragraphs>3</Paragraphs>
  <ScaleCrop>false</ScaleCrop>
  <Company>Hofsstadaskoli Gardabae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elvaba</dc:creator>
  <cp:keywords/>
  <dc:description/>
  <cp:lastModifiedBy>Johann Bjornsson</cp:lastModifiedBy>
  <cp:revision>2</cp:revision>
  <dcterms:created xsi:type="dcterms:W3CDTF">2012-04-02T10:19:00Z</dcterms:created>
  <dcterms:modified xsi:type="dcterms:W3CDTF">2012-05-13T18:17:00Z</dcterms:modified>
</cp:coreProperties>
</file>